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BE" w:rsidRDefault="00D036BE" w:rsidP="00D036BE">
      <w:pPr>
        <w:spacing w:after="0" w:line="240" w:lineRule="auto"/>
        <w:ind w:left="4956" w:firstLine="708"/>
        <w:outlineLvl w:val="1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П</w:t>
      </w:r>
      <w:r w:rsidRPr="00D036BE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риложение 1</w:t>
      </w:r>
    </w:p>
    <w:p w:rsidR="00D036BE" w:rsidRDefault="00D036BE" w:rsidP="00D036BE">
      <w:pPr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D036BE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 xml:space="preserve"> к письму ГБУЗ ЦМП  </w:t>
      </w:r>
    </w:p>
    <w:p w:rsidR="00D036BE" w:rsidRPr="00D036BE" w:rsidRDefault="00D036BE" w:rsidP="00D036BE">
      <w:pPr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от</w:t>
      </w:r>
      <w:r w:rsidR="008D3F0D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 xml:space="preserve"> 22.07.2019 г. № 01-16/422</w:t>
      </w:r>
      <w:r w:rsidRPr="00D036BE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ab/>
      </w:r>
    </w:p>
    <w:p w:rsidR="00D036BE" w:rsidRDefault="00D036BE" w:rsidP="004833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05053"/>
          <w:sz w:val="28"/>
          <w:szCs w:val="24"/>
          <w:lang w:eastAsia="ru-RU"/>
        </w:rPr>
      </w:pPr>
    </w:p>
    <w:p w:rsidR="00D036BE" w:rsidRDefault="00D036BE" w:rsidP="004833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05053"/>
          <w:sz w:val="28"/>
          <w:szCs w:val="24"/>
          <w:lang w:eastAsia="ru-RU"/>
        </w:rPr>
      </w:pPr>
    </w:p>
    <w:p w:rsidR="00B66849" w:rsidRPr="00483302" w:rsidRDefault="00B66849" w:rsidP="004833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b/>
          <w:color w:val="505053"/>
          <w:sz w:val="28"/>
          <w:szCs w:val="24"/>
          <w:lang w:eastAsia="ru-RU"/>
        </w:rPr>
        <w:t>Что нужно знать о диспансеризации</w:t>
      </w:r>
      <w:r w:rsidR="00483302" w:rsidRPr="00483302">
        <w:rPr>
          <w:rFonts w:ascii="Times New Roman" w:eastAsia="Times New Roman" w:hAnsi="Times New Roman" w:cs="Times New Roman"/>
          <w:b/>
          <w:color w:val="505053"/>
          <w:sz w:val="28"/>
          <w:szCs w:val="24"/>
          <w:lang w:eastAsia="ru-RU"/>
        </w:rPr>
        <w:t>?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</w:p>
    <w:p w:rsidR="005C5741" w:rsidRPr="00483302" w:rsidRDefault="005C5741" w:rsidP="00483302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83302">
        <w:rPr>
          <w:rFonts w:ascii="Times New Roman" w:hAnsi="Times New Roman" w:cs="Times New Roman"/>
          <w:sz w:val="28"/>
          <w:szCs w:val="24"/>
        </w:rPr>
        <w:t>В нашей стране проводятся профилактические медицинские осмотры и диспансеризация следующих групп взрослого населения (в возрасте от 18 лет и старше):</w:t>
      </w:r>
    </w:p>
    <w:p w:rsidR="005C5741" w:rsidRPr="00483302" w:rsidRDefault="005C5741" w:rsidP="0048330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83302">
        <w:rPr>
          <w:rFonts w:ascii="Times New Roman" w:hAnsi="Times New Roman" w:cs="Times New Roman"/>
          <w:sz w:val="28"/>
          <w:szCs w:val="24"/>
        </w:rPr>
        <w:t>работающие граждане;</w:t>
      </w:r>
    </w:p>
    <w:p w:rsidR="005C5741" w:rsidRPr="00483302" w:rsidRDefault="005C5741" w:rsidP="0048330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83302">
        <w:rPr>
          <w:rFonts w:ascii="Times New Roman" w:hAnsi="Times New Roman" w:cs="Times New Roman"/>
          <w:sz w:val="28"/>
          <w:szCs w:val="24"/>
        </w:rPr>
        <w:t>неработающие граждане;</w:t>
      </w:r>
    </w:p>
    <w:p w:rsidR="005C5741" w:rsidRPr="00483302" w:rsidRDefault="005C5741" w:rsidP="0048330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83302">
        <w:rPr>
          <w:rFonts w:ascii="Times New Roman" w:hAnsi="Times New Roman" w:cs="Times New Roman"/>
          <w:sz w:val="28"/>
          <w:szCs w:val="24"/>
        </w:rPr>
        <w:t>обучающиеся в образовательных организациях по очной форме.</w:t>
      </w:r>
    </w:p>
    <w:p w:rsidR="00483302" w:rsidRDefault="00483302" w:rsidP="00483302">
      <w:pPr>
        <w:pStyle w:val="Compact"/>
        <w:spacing w:before="0" w:after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D74D5A" w:rsidRPr="00483302" w:rsidRDefault="00D74D5A" w:rsidP="00483302">
      <w:pPr>
        <w:pStyle w:val="Compact"/>
        <w:spacing w:before="0" w:after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483302">
        <w:rPr>
          <w:rFonts w:ascii="Times New Roman" w:hAnsi="Times New Roman" w:cs="Times New Roman"/>
          <w:sz w:val="28"/>
          <w:u w:val="single"/>
          <w:lang w:val="ru-RU"/>
        </w:rPr>
        <w:t>Профилактический медицинский осмотр</w:t>
      </w:r>
      <w:r w:rsidRPr="00483302">
        <w:rPr>
          <w:rFonts w:ascii="Times New Roman" w:hAnsi="Times New Roman" w:cs="Times New Roman"/>
          <w:sz w:val="28"/>
          <w:lang w:val="ru-RU"/>
        </w:rPr>
        <w:t xml:space="preserve">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483302" w:rsidRDefault="00483302" w:rsidP="00483302">
      <w:pPr>
        <w:pStyle w:val="FirstParagraph"/>
        <w:spacing w:before="0" w:after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D74D5A" w:rsidRDefault="00D74D5A" w:rsidP="00483302">
      <w:pPr>
        <w:pStyle w:val="FirstParagraph"/>
        <w:spacing w:before="0" w:after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483302">
        <w:rPr>
          <w:rFonts w:ascii="Times New Roman" w:hAnsi="Times New Roman" w:cs="Times New Roman"/>
          <w:sz w:val="28"/>
          <w:u w:val="single"/>
          <w:lang w:val="ru-RU"/>
        </w:rPr>
        <w:t>Диспансеризация</w:t>
      </w:r>
      <w:r w:rsidRPr="00483302">
        <w:rPr>
          <w:rFonts w:ascii="Times New Roman" w:hAnsi="Times New Roman" w:cs="Times New Roman"/>
          <w:sz w:val="28"/>
          <w:lang w:val="ru-RU"/>
        </w:rPr>
        <w:t xml:space="preserve">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</w:p>
    <w:p w:rsidR="00483302" w:rsidRPr="00483302" w:rsidRDefault="00483302" w:rsidP="00483302">
      <w:pPr>
        <w:pStyle w:val="a6"/>
      </w:pPr>
    </w:p>
    <w:p w:rsidR="00B66849" w:rsidRPr="00483302" w:rsidRDefault="00B66849" w:rsidP="00483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 xml:space="preserve">Основные цели </w:t>
      </w:r>
      <w:r w:rsidR="00320215"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 xml:space="preserve">профилактического осмотра и </w:t>
      </w: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>диспансеризации</w:t>
      </w:r>
    </w:p>
    <w:p w:rsidR="00483302" w:rsidRDefault="00483302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 xml:space="preserve">1. Ранее выявление </w:t>
      </w:r>
      <w:r w:rsid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 xml:space="preserve">и профилактика </w:t>
      </w: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хронических неинфекционных заболеваний, являющихся основными причинами инвалидности и преждевременной смертности населения Российской Федерации, к которым относятся: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болезни системы кровообращения и, в первую очередь, ишемическая болезнь сердца и цереброваскулярные заболевания;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злокачественные новообразования;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сахарный диабет;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хронические болезни легких.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Указанные болезни обуславливают более 75% всей смертности населения нашей страны.</w:t>
      </w:r>
    </w:p>
    <w:p w:rsidR="00483302" w:rsidRDefault="00483302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2. Выявление и коррекция основных факторов риска развития указанных заболеваний, к которым относятся: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повышенный уровень артериального давления;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повышенный уровень холестерина в крови;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lastRenderedPageBreak/>
        <w:t>· повышенный уровень глюкозы в крови;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курение табака;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пагубное потребление алкоголя;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нерациональное питание;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низкая физическая активность;</w:t>
      </w:r>
    </w:p>
    <w:p w:rsid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избыточная масса тела или ожирение</w:t>
      </w:r>
      <w:r w:rsid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;</w:t>
      </w:r>
    </w:p>
    <w:p w:rsidR="00B66849" w:rsidRDefault="00483302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 xml:space="preserve">· </w:t>
      </w:r>
      <w:r w:rsidRPr="00483302">
        <w:rPr>
          <w:rFonts w:ascii="Times New Roman" w:hAnsi="Times New Roman" w:cs="Times New Roman"/>
          <w:sz w:val="28"/>
        </w:rPr>
        <w:t>риска потребления наркотических средств и психотропных веществ без назначения врача</w:t>
      </w:r>
      <w:r w:rsidR="00B66849"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.</w:t>
      </w:r>
    </w:p>
    <w:p w:rsidR="00483302" w:rsidRPr="00483302" w:rsidRDefault="00483302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</w:p>
    <w:p w:rsidR="00B66849" w:rsidRPr="00483302" w:rsidRDefault="003242F8" w:rsidP="00483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>Как проводится</w:t>
      </w:r>
      <w:r w:rsidR="00B66849"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 xml:space="preserve"> диспансеризация</w:t>
      </w:r>
    </w:p>
    <w:p w:rsidR="00483302" w:rsidRDefault="00483302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</w:pPr>
    </w:p>
    <w:p w:rsidR="00B66849" w:rsidRPr="00483302" w:rsidRDefault="003242F8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B66849"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испансеризация проводится в два этапа.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Первый этап </w:t>
      </w: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диспансеризации (скрининг) проводится с целью выявления у граждан признаков хронических неинфекционных заболеваний, факторов риска их развития, а также медицинских показаний к выполнению дополнительных обследований и осмотров врачами-специалистами для уточнения диагноза (состояния).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Второй этап </w:t>
      </w: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:rsidR="00483302" w:rsidRDefault="00483302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6849" w:rsidRPr="00483302" w:rsidRDefault="00B66849" w:rsidP="004833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Результаты </w:t>
      </w:r>
      <w:r w:rsidR="003242F8" w:rsidRPr="00483302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профилактического медицинского осмотра и </w:t>
      </w:r>
      <w:r w:rsidRPr="00483302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диспансеризации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итогам </w:t>
      </w:r>
      <w:r w:rsidR="003242F8"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профилактического медицинского осмотра и </w:t>
      </w: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диспансеризации определяются следующие группы состояния здоровья: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>· </w:t>
      </w:r>
      <w:r w:rsidRPr="0048330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I группа состояния здоровья </w:t>
      </w: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граждане, у которых не установлены хронические неинфекционные заболеваний, отсутствуют факторы риска их развития </w:t>
      </w:r>
      <w:r w:rsidR="00483302" w:rsidRPr="00483302">
        <w:rPr>
          <w:rFonts w:ascii="Times New Roman" w:hAnsi="Times New Roman" w:cs="Times New Roman"/>
          <w:sz w:val="28"/>
        </w:rPr>
        <w:t>при низком или среднем абсолютном сердечно-сосудистом риске</w:t>
      </w:r>
      <w:r w:rsidR="00483302" w:rsidRPr="00483302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>и которые не нуждаются в диспансерном наблюдении</w:t>
      </w:r>
      <w:r w:rsidR="00483302" w:rsidRPr="00483302">
        <w:t xml:space="preserve"> </w:t>
      </w:r>
      <w:r w:rsidR="00483302" w:rsidRPr="00483302">
        <w:rPr>
          <w:rFonts w:ascii="Times New Roman" w:hAnsi="Times New Roman" w:cs="Times New Roman"/>
          <w:sz w:val="28"/>
          <w:szCs w:val="28"/>
        </w:rPr>
        <w:t>по поводу других заболеваний</w:t>
      </w:r>
      <w:r w:rsidRPr="004833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>· </w:t>
      </w:r>
      <w:r w:rsidRPr="0048330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II группа состояния здоровья </w:t>
      </w: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граждане, у которых не установлены хронические неинфекционные заболеваний, но имеются факторы риска их развития при высоком или очень высоком </w:t>
      </w:r>
      <w:r w:rsidR="00483302" w:rsidRPr="00483302">
        <w:rPr>
          <w:rFonts w:ascii="Times New Roman" w:hAnsi="Times New Roman" w:cs="Times New Roman"/>
          <w:sz w:val="28"/>
        </w:rPr>
        <w:t>абсолютном</w:t>
      </w:r>
      <w:r w:rsidR="00483302" w:rsidRPr="00483302">
        <w:rPr>
          <w:sz w:val="28"/>
        </w:rPr>
        <w:t xml:space="preserve"> </w:t>
      </w: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сердечно-сосудистом риске и которые не нуждаются в диспансерном наблюдении по поводу других заболеваний (состояний);</w:t>
      </w:r>
    </w:p>
    <w:p w:rsidR="00B66849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>· </w:t>
      </w:r>
      <w:r w:rsidRPr="0048330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III группа состояния здоровья </w:t>
      </w: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граждане, имеющие заболевания (состояния), требующие установления диспансерного наблюдения или оказания специализированной, в том числе высокотехнологичной, </w:t>
      </w: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медицинской помощи, а также граждане с подозрением на эти заболевания</w:t>
      </w:r>
      <w:r w:rsidR="00A36B1C">
        <w:t xml:space="preserve">), </w:t>
      </w:r>
      <w:r w:rsidR="00A36B1C" w:rsidRPr="00A36B1C">
        <w:rPr>
          <w:rFonts w:ascii="Times New Roman" w:hAnsi="Times New Roman" w:cs="Times New Roman"/>
          <w:sz w:val="28"/>
          <w:szCs w:val="28"/>
        </w:rPr>
        <w:t>нуждающиеся в дополнительном обследовании</w:t>
      </w:r>
      <w:r w:rsidR="00A36B1C" w:rsidRPr="00A36B1C"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  <w:t>.</w:t>
      </w:r>
    </w:p>
    <w:p w:rsidR="00A36B1C" w:rsidRPr="00483302" w:rsidRDefault="00A36B1C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</w:p>
    <w:p w:rsidR="00F24A2D" w:rsidRDefault="00F24A2D" w:rsidP="00A36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</w:pPr>
    </w:p>
    <w:p w:rsidR="00F24A2D" w:rsidRDefault="00F24A2D" w:rsidP="00A36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</w:pPr>
    </w:p>
    <w:p w:rsidR="00F24A2D" w:rsidRDefault="00F24A2D" w:rsidP="00A36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</w:pPr>
    </w:p>
    <w:p w:rsidR="00B66849" w:rsidRPr="00483302" w:rsidRDefault="00B66849" w:rsidP="00A36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lastRenderedPageBreak/>
        <w:t xml:space="preserve">Где </w:t>
      </w:r>
      <w:r w:rsidR="0082548D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 xml:space="preserve">и когда </w:t>
      </w: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 xml:space="preserve">можно пройти </w:t>
      </w:r>
      <w:r w:rsidR="007757D1"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 xml:space="preserve">профилактический медицинский осмотр и </w:t>
      </w: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>диспансеризацию</w:t>
      </w:r>
    </w:p>
    <w:p w:rsidR="00F24A2D" w:rsidRPr="00A15497" w:rsidRDefault="00F24A2D" w:rsidP="00F24A2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5497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Pr="00A15497">
        <w:rPr>
          <w:rFonts w:ascii="Times New Roman" w:hAnsi="Times New Roman" w:cs="Times New Roman"/>
          <w:b/>
          <w:sz w:val="26"/>
          <w:szCs w:val="26"/>
          <w:u w:val="single"/>
        </w:rPr>
        <w:t xml:space="preserve"> этап диспансеризации взрослого населения</w:t>
      </w:r>
    </w:p>
    <w:p w:rsidR="00F24A2D" w:rsidRPr="00A15497" w:rsidRDefault="00F24A2D" w:rsidP="00F24A2D">
      <w:pPr>
        <w:rPr>
          <w:rFonts w:ascii="Times New Roman" w:hAnsi="Times New Roman" w:cs="Times New Roman"/>
          <w:b/>
          <w:sz w:val="20"/>
          <w:szCs w:val="20"/>
        </w:rPr>
      </w:pPr>
      <w:r w:rsidRPr="00A15497">
        <w:rPr>
          <w:rFonts w:ascii="Times New Roman" w:hAnsi="Times New Roman" w:cs="Times New Roman"/>
          <w:b/>
          <w:sz w:val="20"/>
          <w:szCs w:val="20"/>
        </w:rPr>
        <w:t>Понедельник - пятница (с 8.00- 20.00)</w:t>
      </w:r>
    </w:p>
    <w:p w:rsidR="00F24A2D" w:rsidRPr="00A15497" w:rsidRDefault="00F24A2D" w:rsidP="00F24A2D">
      <w:pPr>
        <w:rPr>
          <w:rFonts w:ascii="Times New Roman" w:hAnsi="Times New Roman" w:cs="Times New Roman"/>
          <w:sz w:val="20"/>
          <w:szCs w:val="20"/>
        </w:rPr>
      </w:pPr>
      <w:r w:rsidRPr="00A15497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A7F6FC" wp14:editId="25BB1A42">
                <wp:simplePos x="0" y="0"/>
                <wp:positionH relativeFrom="column">
                  <wp:posOffset>3358515</wp:posOffset>
                </wp:positionH>
                <wp:positionV relativeFrom="paragraph">
                  <wp:posOffset>18415</wp:posOffset>
                </wp:positionV>
                <wp:extent cx="666750" cy="1476375"/>
                <wp:effectExtent l="0" t="0" r="19050" b="2857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476375"/>
                        </a:xfrm>
                        <a:prstGeom prst="rightBrace">
                          <a:avLst>
                            <a:gd name="adj1" fmla="val 8333"/>
                            <a:gd name="adj2" fmla="val 5121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BCFC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264.45pt;margin-top:1.45pt;width:52.5pt;height:116.2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" adj="813,11062" strokecolor="black [3040]"/>
            </w:pict>
          </mc:Fallback>
        </mc:AlternateContent>
      </w:r>
      <w:r w:rsidRPr="00A15497">
        <w:rPr>
          <w:rFonts w:ascii="Times New Roman" w:hAnsi="Times New Roman" w:cs="Times New Roman"/>
          <w:sz w:val="20"/>
          <w:szCs w:val="20"/>
        </w:rPr>
        <w:t>1. Анкетирование</w:t>
      </w:r>
    </w:p>
    <w:p w:rsidR="00F24A2D" w:rsidRPr="00A15497" w:rsidRDefault="00F24A2D" w:rsidP="00F24A2D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  <w:r w:rsidRPr="00A15497">
        <w:rPr>
          <w:rFonts w:ascii="Times New Roman" w:hAnsi="Times New Roman" w:cs="Times New Roman"/>
          <w:sz w:val="20"/>
          <w:szCs w:val="20"/>
        </w:rPr>
        <w:t>2.</w:t>
      </w:r>
      <w:proofErr w:type="gramStart"/>
      <w:r w:rsidRPr="00A15497">
        <w:rPr>
          <w:rFonts w:ascii="Times New Roman" w:hAnsi="Times New Roman" w:cs="Times New Roman"/>
          <w:sz w:val="20"/>
          <w:szCs w:val="20"/>
        </w:rPr>
        <w:t>Антропометрия(</w:t>
      </w:r>
      <w:proofErr w:type="gramEnd"/>
      <w:r w:rsidRPr="00A15497">
        <w:rPr>
          <w:rFonts w:ascii="Times New Roman" w:hAnsi="Times New Roman" w:cs="Times New Roman"/>
          <w:sz w:val="20"/>
          <w:szCs w:val="20"/>
        </w:rPr>
        <w:t xml:space="preserve">измерение роста, веса, окружности талии).  </w:t>
      </w:r>
      <w:r w:rsidR="00A15497" w:rsidRPr="00A15497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15497">
        <w:rPr>
          <w:rFonts w:ascii="Times New Roman" w:hAnsi="Times New Roman" w:cs="Times New Roman"/>
          <w:b/>
          <w:sz w:val="20"/>
          <w:szCs w:val="20"/>
        </w:rPr>
        <w:t>Кабинет №</w:t>
      </w:r>
      <w:proofErr w:type="gramStart"/>
      <w:r w:rsidRPr="00A15497">
        <w:rPr>
          <w:rFonts w:ascii="Times New Roman" w:hAnsi="Times New Roman" w:cs="Times New Roman"/>
          <w:b/>
          <w:sz w:val="20"/>
          <w:szCs w:val="20"/>
        </w:rPr>
        <w:t>33  2</w:t>
      </w:r>
      <w:proofErr w:type="gramEnd"/>
      <w:r w:rsidRPr="00A15497">
        <w:rPr>
          <w:rFonts w:ascii="Times New Roman" w:hAnsi="Times New Roman" w:cs="Times New Roman"/>
          <w:b/>
          <w:sz w:val="20"/>
          <w:szCs w:val="20"/>
        </w:rPr>
        <w:t xml:space="preserve"> этаж поликлиники</w:t>
      </w:r>
      <w:r w:rsidRPr="00A154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4A2D" w:rsidRPr="00A15497" w:rsidRDefault="00F24A2D" w:rsidP="00F24A2D">
      <w:pPr>
        <w:rPr>
          <w:rFonts w:ascii="Times New Roman" w:hAnsi="Times New Roman" w:cs="Times New Roman"/>
          <w:sz w:val="20"/>
          <w:szCs w:val="20"/>
        </w:rPr>
      </w:pPr>
      <w:r w:rsidRPr="00A15497">
        <w:rPr>
          <w:rFonts w:ascii="Times New Roman" w:hAnsi="Times New Roman" w:cs="Times New Roman"/>
          <w:sz w:val="20"/>
          <w:szCs w:val="20"/>
        </w:rPr>
        <w:t>3. Измерение АД</w:t>
      </w:r>
    </w:p>
    <w:p w:rsidR="00F24A2D" w:rsidRPr="00A15497" w:rsidRDefault="00F24A2D" w:rsidP="00F24A2D">
      <w:pPr>
        <w:rPr>
          <w:rFonts w:ascii="Times New Roman" w:hAnsi="Times New Roman" w:cs="Times New Roman"/>
          <w:sz w:val="20"/>
          <w:szCs w:val="20"/>
        </w:rPr>
      </w:pPr>
      <w:r w:rsidRPr="00A15497">
        <w:rPr>
          <w:rFonts w:ascii="Times New Roman" w:hAnsi="Times New Roman" w:cs="Times New Roman"/>
          <w:sz w:val="20"/>
          <w:szCs w:val="20"/>
        </w:rPr>
        <w:t>4.Определение сердечно-сосудистого риска</w:t>
      </w:r>
    </w:p>
    <w:p w:rsidR="00F24A2D" w:rsidRPr="00A15497" w:rsidRDefault="00F24A2D" w:rsidP="00F24A2D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A15497">
        <w:rPr>
          <w:rFonts w:ascii="Times New Roman" w:hAnsi="Times New Roman" w:cs="Times New Roman"/>
          <w:sz w:val="20"/>
          <w:szCs w:val="20"/>
        </w:rPr>
        <w:t>5. Измерение внутриглазного давления.</w:t>
      </w:r>
    </w:p>
    <w:p w:rsidR="00F24A2D" w:rsidRPr="00A15497" w:rsidRDefault="00F24A2D" w:rsidP="00F24A2D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A15497">
        <w:rPr>
          <w:rFonts w:ascii="Times New Roman" w:hAnsi="Times New Roman" w:cs="Times New Roman"/>
          <w:sz w:val="20"/>
          <w:szCs w:val="20"/>
        </w:rPr>
        <w:t xml:space="preserve">6. ЭКГ – </w:t>
      </w:r>
      <w:r w:rsidRPr="00A15497">
        <w:rPr>
          <w:rFonts w:ascii="Times New Roman" w:hAnsi="Times New Roman" w:cs="Times New Roman"/>
          <w:b/>
          <w:sz w:val="20"/>
          <w:szCs w:val="20"/>
        </w:rPr>
        <w:t>кабинет №17 2этаж поликлиники</w:t>
      </w:r>
    </w:p>
    <w:p w:rsidR="00CE68A1" w:rsidRPr="00A15497" w:rsidRDefault="00CE68A1" w:rsidP="00CE68A1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  <w:r w:rsidRPr="00A15497">
        <w:rPr>
          <w:rFonts w:ascii="Times New Roman" w:hAnsi="Times New Roman" w:cs="Times New Roman"/>
          <w:sz w:val="20"/>
          <w:szCs w:val="20"/>
        </w:rPr>
        <w:t xml:space="preserve">7. Забор анализов крови (сахар, холестерин, общий анализ) – </w:t>
      </w:r>
      <w:r w:rsidRPr="00A15497">
        <w:rPr>
          <w:rFonts w:ascii="Times New Roman" w:hAnsi="Times New Roman" w:cs="Times New Roman"/>
          <w:b/>
          <w:sz w:val="20"/>
          <w:szCs w:val="20"/>
        </w:rPr>
        <w:t xml:space="preserve">лаборатория во дворе поликлиники </w:t>
      </w:r>
      <w:r w:rsidRPr="00A15497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Pr="00A15497">
        <w:rPr>
          <w:rFonts w:ascii="Times New Roman" w:hAnsi="Times New Roman" w:cs="Times New Roman"/>
          <w:b/>
          <w:sz w:val="20"/>
          <w:szCs w:val="20"/>
        </w:rPr>
        <w:t xml:space="preserve"> 8:00 до 15:42, с 15:42 до 20:00 процедурный кабинет №23 - 2- этаж поликлиники</w:t>
      </w:r>
      <w:bookmarkStart w:id="0" w:name="_GoBack"/>
      <w:bookmarkEnd w:id="0"/>
    </w:p>
    <w:p w:rsidR="00F24A2D" w:rsidRPr="00A15497" w:rsidRDefault="00F24A2D" w:rsidP="00F24A2D">
      <w:pPr>
        <w:tabs>
          <w:tab w:val="left" w:pos="5490"/>
        </w:tabs>
        <w:rPr>
          <w:rFonts w:ascii="Times New Roman" w:hAnsi="Times New Roman" w:cs="Times New Roman"/>
          <w:sz w:val="20"/>
          <w:szCs w:val="20"/>
        </w:rPr>
      </w:pPr>
      <w:r w:rsidRPr="00A15497">
        <w:rPr>
          <w:rFonts w:ascii="Times New Roman" w:hAnsi="Times New Roman" w:cs="Times New Roman"/>
          <w:sz w:val="20"/>
          <w:szCs w:val="20"/>
        </w:rPr>
        <w:t xml:space="preserve">8.Флюороография – </w:t>
      </w:r>
      <w:r w:rsidRPr="00A15497">
        <w:rPr>
          <w:rFonts w:ascii="Times New Roman" w:hAnsi="Times New Roman" w:cs="Times New Roman"/>
          <w:b/>
          <w:sz w:val="20"/>
          <w:szCs w:val="20"/>
        </w:rPr>
        <w:t>здание кабинета флюорографии во дворе поликлиники до 14.00</w:t>
      </w:r>
      <w:r w:rsidRPr="00A15497">
        <w:rPr>
          <w:rFonts w:ascii="Times New Roman" w:hAnsi="Times New Roman" w:cs="Times New Roman"/>
          <w:sz w:val="20"/>
          <w:szCs w:val="20"/>
        </w:rPr>
        <w:tab/>
      </w:r>
    </w:p>
    <w:p w:rsidR="00F24A2D" w:rsidRPr="00A15497" w:rsidRDefault="00F24A2D" w:rsidP="00F24A2D">
      <w:pPr>
        <w:tabs>
          <w:tab w:val="left" w:pos="0"/>
        </w:tabs>
        <w:rPr>
          <w:rFonts w:ascii="Times New Roman" w:hAnsi="Times New Roman" w:cs="Times New Roman"/>
          <w:b/>
          <w:sz w:val="20"/>
          <w:szCs w:val="20"/>
        </w:rPr>
      </w:pPr>
      <w:r w:rsidRPr="00A15497">
        <w:rPr>
          <w:rFonts w:ascii="Times New Roman" w:hAnsi="Times New Roman" w:cs="Times New Roman"/>
          <w:b/>
          <w:sz w:val="20"/>
          <w:szCs w:val="20"/>
        </w:rPr>
        <w:t xml:space="preserve">с 14.00 рентгенография легких в </w:t>
      </w:r>
      <w:proofErr w:type="spellStart"/>
      <w:r w:rsidRPr="00A15497">
        <w:rPr>
          <w:rFonts w:ascii="Times New Roman" w:hAnsi="Times New Roman" w:cs="Times New Roman"/>
          <w:b/>
          <w:sz w:val="20"/>
          <w:szCs w:val="20"/>
        </w:rPr>
        <w:t>рентгенкабинете</w:t>
      </w:r>
      <w:proofErr w:type="spellEnd"/>
      <w:r w:rsidRPr="00A15497">
        <w:rPr>
          <w:rFonts w:ascii="Times New Roman" w:hAnsi="Times New Roman" w:cs="Times New Roman"/>
          <w:b/>
          <w:sz w:val="20"/>
          <w:szCs w:val="20"/>
        </w:rPr>
        <w:t xml:space="preserve"> приемного отделения стационара</w:t>
      </w:r>
    </w:p>
    <w:p w:rsidR="00F24A2D" w:rsidRPr="00A15497" w:rsidRDefault="00F24A2D" w:rsidP="00F24A2D">
      <w:pPr>
        <w:tabs>
          <w:tab w:val="left" w:pos="5490"/>
        </w:tabs>
        <w:rPr>
          <w:rFonts w:ascii="Times New Roman" w:hAnsi="Times New Roman" w:cs="Times New Roman"/>
          <w:b/>
          <w:sz w:val="20"/>
          <w:szCs w:val="20"/>
        </w:rPr>
      </w:pPr>
      <w:r w:rsidRPr="00A15497">
        <w:rPr>
          <w:rFonts w:ascii="Times New Roman" w:hAnsi="Times New Roman" w:cs="Times New Roman"/>
          <w:sz w:val="20"/>
          <w:szCs w:val="20"/>
        </w:rPr>
        <w:t xml:space="preserve">9. Маммография (для женщин старше 40 лет) </w:t>
      </w:r>
      <w:proofErr w:type="spellStart"/>
      <w:r w:rsidRPr="00A15497">
        <w:rPr>
          <w:rFonts w:ascii="Times New Roman" w:hAnsi="Times New Roman" w:cs="Times New Roman"/>
          <w:b/>
          <w:sz w:val="20"/>
          <w:szCs w:val="20"/>
        </w:rPr>
        <w:t>рентгенкабинет</w:t>
      </w:r>
      <w:proofErr w:type="spellEnd"/>
      <w:r w:rsidRPr="00A15497">
        <w:rPr>
          <w:rFonts w:ascii="Times New Roman" w:hAnsi="Times New Roman" w:cs="Times New Roman"/>
          <w:b/>
          <w:sz w:val="20"/>
          <w:szCs w:val="20"/>
        </w:rPr>
        <w:t xml:space="preserve"> 1 этаж поликлиники</w:t>
      </w:r>
      <w:r w:rsidRPr="00A15497">
        <w:rPr>
          <w:rFonts w:ascii="Times New Roman" w:hAnsi="Times New Roman" w:cs="Times New Roman"/>
          <w:sz w:val="20"/>
          <w:szCs w:val="20"/>
        </w:rPr>
        <w:tab/>
      </w:r>
    </w:p>
    <w:p w:rsidR="00F24A2D" w:rsidRPr="00A15497" w:rsidRDefault="00F24A2D" w:rsidP="00F24A2D">
      <w:pPr>
        <w:rPr>
          <w:rFonts w:ascii="Times New Roman" w:hAnsi="Times New Roman" w:cs="Times New Roman"/>
          <w:sz w:val="20"/>
          <w:szCs w:val="20"/>
        </w:rPr>
      </w:pPr>
      <w:r w:rsidRPr="00A15497">
        <w:rPr>
          <w:rFonts w:ascii="Times New Roman" w:hAnsi="Times New Roman" w:cs="Times New Roman"/>
          <w:sz w:val="20"/>
          <w:szCs w:val="20"/>
        </w:rPr>
        <w:t>10. Смотровой кабинет</w:t>
      </w:r>
    </w:p>
    <w:p w:rsidR="00F24A2D" w:rsidRPr="00A15497" w:rsidRDefault="00F24A2D" w:rsidP="00F24A2D">
      <w:pPr>
        <w:rPr>
          <w:rFonts w:ascii="Times New Roman" w:hAnsi="Times New Roman" w:cs="Times New Roman"/>
          <w:b/>
          <w:sz w:val="20"/>
          <w:szCs w:val="20"/>
        </w:rPr>
      </w:pPr>
      <w:r w:rsidRPr="00A15497">
        <w:rPr>
          <w:rFonts w:ascii="Times New Roman" w:hAnsi="Times New Roman" w:cs="Times New Roman"/>
          <w:sz w:val="20"/>
          <w:szCs w:val="20"/>
        </w:rPr>
        <w:t xml:space="preserve">Для мужчин – </w:t>
      </w:r>
      <w:r w:rsidRPr="00A15497">
        <w:rPr>
          <w:rFonts w:ascii="Times New Roman" w:hAnsi="Times New Roman" w:cs="Times New Roman"/>
          <w:b/>
          <w:sz w:val="20"/>
          <w:szCs w:val="20"/>
        </w:rPr>
        <w:t>Кабинет №14 1 этаж поликлиники</w:t>
      </w:r>
    </w:p>
    <w:p w:rsidR="00F24A2D" w:rsidRPr="00A15497" w:rsidRDefault="00F24A2D" w:rsidP="00F24A2D">
      <w:pPr>
        <w:rPr>
          <w:rFonts w:ascii="Times New Roman" w:hAnsi="Times New Roman" w:cs="Times New Roman"/>
          <w:sz w:val="20"/>
          <w:szCs w:val="20"/>
        </w:rPr>
      </w:pPr>
      <w:r w:rsidRPr="00A15497">
        <w:rPr>
          <w:rFonts w:ascii="Times New Roman" w:hAnsi="Times New Roman" w:cs="Times New Roman"/>
          <w:sz w:val="20"/>
          <w:szCs w:val="20"/>
        </w:rPr>
        <w:t xml:space="preserve">Для </w:t>
      </w:r>
      <w:proofErr w:type="gramStart"/>
      <w:r w:rsidRPr="00A15497">
        <w:rPr>
          <w:rFonts w:ascii="Times New Roman" w:hAnsi="Times New Roman" w:cs="Times New Roman"/>
          <w:sz w:val="20"/>
          <w:szCs w:val="20"/>
        </w:rPr>
        <w:t>женщин  -</w:t>
      </w:r>
      <w:proofErr w:type="gramEnd"/>
      <w:r w:rsidRPr="00A15497">
        <w:rPr>
          <w:rFonts w:ascii="Times New Roman" w:hAnsi="Times New Roman" w:cs="Times New Roman"/>
          <w:sz w:val="20"/>
          <w:szCs w:val="20"/>
        </w:rPr>
        <w:t xml:space="preserve"> </w:t>
      </w:r>
      <w:r w:rsidRPr="00A15497">
        <w:rPr>
          <w:rFonts w:ascii="Times New Roman" w:hAnsi="Times New Roman" w:cs="Times New Roman"/>
          <w:b/>
          <w:sz w:val="20"/>
          <w:szCs w:val="20"/>
        </w:rPr>
        <w:t>Кабинет №4 в женской консультации</w:t>
      </w:r>
    </w:p>
    <w:p w:rsidR="00F24A2D" w:rsidRPr="00A15497" w:rsidRDefault="00F24A2D" w:rsidP="00F24A2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5497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Pr="00A15497">
        <w:rPr>
          <w:rFonts w:ascii="Times New Roman" w:hAnsi="Times New Roman" w:cs="Times New Roman"/>
          <w:b/>
          <w:sz w:val="26"/>
          <w:szCs w:val="26"/>
          <w:u w:val="single"/>
        </w:rPr>
        <w:t xml:space="preserve"> этап диспансеризации взрослого населения</w:t>
      </w:r>
    </w:p>
    <w:p w:rsidR="00F24A2D" w:rsidRPr="00A15497" w:rsidRDefault="00F24A2D" w:rsidP="00F24A2D">
      <w:pPr>
        <w:rPr>
          <w:rFonts w:ascii="Times New Roman" w:hAnsi="Times New Roman" w:cs="Times New Roman"/>
          <w:b/>
          <w:sz w:val="20"/>
          <w:szCs w:val="20"/>
        </w:rPr>
      </w:pPr>
      <w:r w:rsidRPr="00A15497">
        <w:rPr>
          <w:rFonts w:ascii="Times New Roman" w:hAnsi="Times New Roman" w:cs="Times New Roman"/>
          <w:b/>
          <w:sz w:val="20"/>
          <w:szCs w:val="20"/>
        </w:rPr>
        <w:t>Суббота (с 8.00- 15.42)</w:t>
      </w:r>
    </w:p>
    <w:p w:rsidR="00F24A2D" w:rsidRPr="00A15497" w:rsidRDefault="00F24A2D" w:rsidP="00F24A2D">
      <w:pPr>
        <w:rPr>
          <w:rFonts w:ascii="Times New Roman" w:hAnsi="Times New Roman" w:cs="Times New Roman"/>
          <w:sz w:val="20"/>
          <w:szCs w:val="20"/>
        </w:rPr>
      </w:pPr>
      <w:r w:rsidRPr="00A15497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EB216F" wp14:editId="786E4F6D">
                <wp:simplePos x="0" y="0"/>
                <wp:positionH relativeFrom="column">
                  <wp:posOffset>3358515</wp:posOffset>
                </wp:positionH>
                <wp:positionV relativeFrom="paragraph">
                  <wp:posOffset>18415</wp:posOffset>
                </wp:positionV>
                <wp:extent cx="666750" cy="1476375"/>
                <wp:effectExtent l="0" t="0" r="19050" b="28575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476375"/>
                        </a:xfrm>
                        <a:prstGeom prst="rightBrace">
                          <a:avLst>
                            <a:gd name="adj1" fmla="val 8333"/>
                            <a:gd name="adj2" fmla="val 5121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DF40B" id="Правая фигурная скобка 2" o:spid="_x0000_s1026" type="#_x0000_t88" style="position:absolute;margin-left:264.45pt;margin-top:1.45pt;width:52.5pt;height:116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" adj="813,11062" strokecolor="black [3040]"/>
            </w:pict>
          </mc:Fallback>
        </mc:AlternateContent>
      </w:r>
      <w:r w:rsidRPr="00A15497">
        <w:rPr>
          <w:rFonts w:ascii="Times New Roman" w:hAnsi="Times New Roman" w:cs="Times New Roman"/>
          <w:sz w:val="20"/>
          <w:szCs w:val="20"/>
        </w:rPr>
        <w:t>1. Анкетирование</w:t>
      </w:r>
    </w:p>
    <w:p w:rsidR="00F24A2D" w:rsidRPr="00A15497" w:rsidRDefault="00F24A2D" w:rsidP="00F24A2D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  <w:r w:rsidRPr="00A15497">
        <w:rPr>
          <w:rFonts w:ascii="Times New Roman" w:hAnsi="Times New Roman" w:cs="Times New Roman"/>
          <w:sz w:val="20"/>
          <w:szCs w:val="20"/>
        </w:rPr>
        <w:t xml:space="preserve">2.Антропометрия (измерение роста, веса, окружности талии).  </w:t>
      </w:r>
      <w:r w:rsidR="00A15497" w:rsidRPr="00A15497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15497">
        <w:rPr>
          <w:rFonts w:ascii="Times New Roman" w:hAnsi="Times New Roman" w:cs="Times New Roman"/>
          <w:b/>
          <w:sz w:val="20"/>
          <w:szCs w:val="20"/>
        </w:rPr>
        <w:t>Кабинет №</w:t>
      </w:r>
      <w:proofErr w:type="gramStart"/>
      <w:r w:rsidRPr="00A15497">
        <w:rPr>
          <w:rFonts w:ascii="Times New Roman" w:hAnsi="Times New Roman" w:cs="Times New Roman"/>
          <w:b/>
          <w:sz w:val="20"/>
          <w:szCs w:val="20"/>
        </w:rPr>
        <w:t>33  2</w:t>
      </w:r>
      <w:proofErr w:type="gramEnd"/>
      <w:r w:rsidRPr="00A15497">
        <w:rPr>
          <w:rFonts w:ascii="Times New Roman" w:hAnsi="Times New Roman" w:cs="Times New Roman"/>
          <w:b/>
          <w:sz w:val="20"/>
          <w:szCs w:val="20"/>
        </w:rPr>
        <w:t xml:space="preserve"> этаж поликлиники</w:t>
      </w:r>
      <w:r w:rsidRPr="00A154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4A2D" w:rsidRPr="00A15497" w:rsidRDefault="00F24A2D" w:rsidP="00F24A2D">
      <w:pPr>
        <w:rPr>
          <w:rFonts w:ascii="Times New Roman" w:hAnsi="Times New Roman" w:cs="Times New Roman"/>
          <w:sz w:val="20"/>
          <w:szCs w:val="20"/>
        </w:rPr>
      </w:pPr>
      <w:r w:rsidRPr="00A15497">
        <w:rPr>
          <w:rFonts w:ascii="Times New Roman" w:hAnsi="Times New Roman" w:cs="Times New Roman"/>
          <w:sz w:val="20"/>
          <w:szCs w:val="20"/>
        </w:rPr>
        <w:t>3. Измерение АД</w:t>
      </w:r>
    </w:p>
    <w:p w:rsidR="00F24A2D" w:rsidRPr="00A15497" w:rsidRDefault="00F24A2D" w:rsidP="00F24A2D">
      <w:pPr>
        <w:rPr>
          <w:rFonts w:ascii="Times New Roman" w:hAnsi="Times New Roman" w:cs="Times New Roman"/>
          <w:sz w:val="20"/>
          <w:szCs w:val="20"/>
        </w:rPr>
      </w:pPr>
      <w:r w:rsidRPr="00A15497">
        <w:rPr>
          <w:rFonts w:ascii="Times New Roman" w:hAnsi="Times New Roman" w:cs="Times New Roman"/>
          <w:sz w:val="20"/>
          <w:szCs w:val="20"/>
        </w:rPr>
        <w:t>4.Определение сердечно-сосудистого риска</w:t>
      </w:r>
    </w:p>
    <w:p w:rsidR="00F24A2D" w:rsidRPr="00A15497" w:rsidRDefault="00F24A2D" w:rsidP="00F24A2D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A15497">
        <w:rPr>
          <w:rFonts w:ascii="Times New Roman" w:hAnsi="Times New Roman" w:cs="Times New Roman"/>
          <w:sz w:val="20"/>
          <w:szCs w:val="20"/>
        </w:rPr>
        <w:t>5. Измерение внутриглазного давления.</w:t>
      </w:r>
    </w:p>
    <w:p w:rsidR="00F24A2D" w:rsidRPr="00A15497" w:rsidRDefault="00F24A2D" w:rsidP="00F24A2D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A15497">
        <w:rPr>
          <w:rFonts w:ascii="Times New Roman" w:hAnsi="Times New Roman" w:cs="Times New Roman"/>
          <w:sz w:val="20"/>
          <w:szCs w:val="20"/>
        </w:rPr>
        <w:t xml:space="preserve">6. ЭКГ – </w:t>
      </w:r>
      <w:r w:rsidRPr="00A15497">
        <w:rPr>
          <w:rFonts w:ascii="Times New Roman" w:hAnsi="Times New Roman" w:cs="Times New Roman"/>
          <w:b/>
          <w:sz w:val="20"/>
          <w:szCs w:val="20"/>
        </w:rPr>
        <w:t>кабинет №17 2этаж поликлиники</w:t>
      </w:r>
    </w:p>
    <w:p w:rsidR="00F24A2D" w:rsidRPr="00A15497" w:rsidRDefault="00F24A2D" w:rsidP="00F24A2D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  <w:r w:rsidRPr="00A15497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E9F9F7" wp14:editId="3D274BD4">
                <wp:simplePos x="0" y="0"/>
                <wp:positionH relativeFrom="column">
                  <wp:posOffset>2529840</wp:posOffset>
                </wp:positionH>
                <wp:positionV relativeFrom="paragraph">
                  <wp:posOffset>387350</wp:posOffset>
                </wp:positionV>
                <wp:extent cx="666750" cy="790575"/>
                <wp:effectExtent l="0" t="0" r="19050" b="28575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790575"/>
                        </a:xfrm>
                        <a:prstGeom prst="rightBrace">
                          <a:avLst>
                            <a:gd name="adj1" fmla="val 8333"/>
                            <a:gd name="adj2" fmla="val 5241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3AF91" id="Правая фигурная скобка 3" o:spid="_x0000_s1026" type="#_x0000_t88" style="position:absolute;margin-left:199.2pt;margin-top:30.5pt;width:52.5pt;height:62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" adj="1518,11322" strokecolor="black [3040]"/>
            </w:pict>
          </mc:Fallback>
        </mc:AlternateContent>
      </w:r>
      <w:r w:rsidRPr="00A15497">
        <w:rPr>
          <w:rFonts w:ascii="Times New Roman" w:hAnsi="Times New Roman" w:cs="Times New Roman"/>
          <w:sz w:val="20"/>
          <w:szCs w:val="20"/>
        </w:rPr>
        <w:t xml:space="preserve">7. Забор анализов крови (сахар, холестерин, общий анализ) – </w:t>
      </w:r>
      <w:r w:rsidRPr="00A15497">
        <w:rPr>
          <w:rFonts w:ascii="Times New Roman" w:hAnsi="Times New Roman" w:cs="Times New Roman"/>
          <w:b/>
          <w:sz w:val="20"/>
          <w:szCs w:val="20"/>
        </w:rPr>
        <w:t xml:space="preserve">процедурный кабинет №23 2 этаж поликлиники </w:t>
      </w:r>
    </w:p>
    <w:p w:rsidR="00F24A2D" w:rsidRPr="00A15497" w:rsidRDefault="00F24A2D" w:rsidP="00F24A2D">
      <w:pPr>
        <w:tabs>
          <w:tab w:val="left" w:pos="5490"/>
        </w:tabs>
        <w:rPr>
          <w:rFonts w:ascii="Times New Roman" w:hAnsi="Times New Roman" w:cs="Times New Roman"/>
          <w:sz w:val="20"/>
          <w:szCs w:val="20"/>
        </w:rPr>
      </w:pPr>
      <w:r w:rsidRPr="00A15497">
        <w:rPr>
          <w:rFonts w:ascii="Times New Roman" w:hAnsi="Times New Roman" w:cs="Times New Roman"/>
          <w:sz w:val="20"/>
          <w:szCs w:val="20"/>
        </w:rPr>
        <w:t xml:space="preserve">8.Рентгенография легких </w:t>
      </w:r>
    </w:p>
    <w:p w:rsidR="00F24A2D" w:rsidRPr="00A15497" w:rsidRDefault="00F24A2D" w:rsidP="00F24A2D">
      <w:pPr>
        <w:tabs>
          <w:tab w:val="left" w:pos="5490"/>
        </w:tabs>
        <w:rPr>
          <w:rFonts w:ascii="Times New Roman" w:hAnsi="Times New Roman" w:cs="Times New Roman"/>
          <w:b/>
          <w:sz w:val="20"/>
          <w:szCs w:val="20"/>
        </w:rPr>
      </w:pPr>
      <w:r w:rsidRPr="00A15497">
        <w:rPr>
          <w:rFonts w:ascii="Times New Roman" w:hAnsi="Times New Roman" w:cs="Times New Roman"/>
          <w:sz w:val="20"/>
          <w:szCs w:val="20"/>
        </w:rPr>
        <w:t xml:space="preserve">9. Маммография (для женщин старше 40 </w:t>
      </w:r>
      <w:proofErr w:type="gramStart"/>
      <w:r w:rsidRPr="00A15497">
        <w:rPr>
          <w:rFonts w:ascii="Times New Roman" w:hAnsi="Times New Roman" w:cs="Times New Roman"/>
          <w:sz w:val="20"/>
          <w:szCs w:val="20"/>
        </w:rPr>
        <w:t xml:space="preserve">лет)   </w:t>
      </w:r>
      <w:proofErr w:type="gramEnd"/>
      <w:r w:rsidRPr="00A15497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Pr="00A15497">
        <w:rPr>
          <w:rFonts w:ascii="Times New Roman" w:hAnsi="Times New Roman" w:cs="Times New Roman"/>
          <w:b/>
          <w:sz w:val="20"/>
          <w:szCs w:val="20"/>
        </w:rPr>
        <w:t>рентгенкабинет</w:t>
      </w:r>
      <w:proofErr w:type="spellEnd"/>
      <w:r w:rsidRPr="00A15497">
        <w:rPr>
          <w:rFonts w:ascii="Times New Roman" w:hAnsi="Times New Roman" w:cs="Times New Roman"/>
          <w:b/>
          <w:sz w:val="20"/>
          <w:szCs w:val="20"/>
        </w:rPr>
        <w:t xml:space="preserve"> 1 этаж поликлиники</w:t>
      </w:r>
      <w:r w:rsidRPr="00A15497">
        <w:rPr>
          <w:rFonts w:ascii="Times New Roman" w:hAnsi="Times New Roman" w:cs="Times New Roman"/>
          <w:sz w:val="20"/>
          <w:szCs w:val="20"/>
        </w:rPr>
        <w:tab/>
      </w:r>
    </w:p>
    <w:p w:rsidR="00F24A2D" w:rsidRPr="00A15497" w:rsidRDefault="00F24A2D" w:rsidP="00F24A2D">
      <w:pPr>
        <w:rPr>
          <w:rFonts w:ascii="Times New Roman" w:hAnsi="Times New Roman" w:cs="Times New Roman"/>
          <w:sz w:val="20"/>
          <w:szCs w:val="20"/>
        </w:rPr>
      </w:pPr>
      <w:r w:rsidRPr="00A15497">
        <w:rPr>
          <w:rFonts w:ascii="Times New Roman" w:hAnsi="Times New Roman" w:cs="Times New Roman"/>
          <w:sz w:val="20"/>
          <w:szCs w:val="20"/>
        </w:rPr>
        <w:t>10. Смотровой кабинет</w:t>
      </w:r>
    </w:p>
    <w:p w:rsidR="00F24A2D" w:rsidRPr="00A15497" w:rsidRDefault="00F24A2D" w:rsidP="00F24A2D">
      <w:pPr>
        <w:rPr>
          <w:rFonts w:ascii="Times New Roman" w:hAnsi="Times New Roman" w:cs="Times New Roman"/>
          <w:b/>
          <w:sz w:val="20"/>
          <w:szCs w:val="20"/>
        </w:rPr>
      </w:pPr>
      <w:r w:rsidRPr="00A15497">
        <w:rPr>
          <w:rFonts w:ascii="Times New Roman" w:hAnsi="Times New Roman" w:cs="Times New Roman"/>
          <w:sz w:val="20"/>
          <w:szCs w:val="20"/>
        </w:rPr>
        <w:t xml:space="preserve">Для мужчин – </w:t>
      </w:r>
      <w:r w:rsidRPr="00A15497">
        <w:rPr>
          <w:rFonts w:ascii="Times New Roman" w:hAnsi="Times New Roman" w:cs="Times New Roman"/>
          <w:b/>
          <w:sz w:val="20"/>
          <w:szCs w:val="20"/>
        </w:rPr>
        <w:t>Кабинет №14 1 этаж поликлиники</w:t>
      </w:r>
    </w:p>
    <w:p w:rsidR="00F24A2D" w:rsidRPr="00A15497" w:rsidRDefault="00F24A2D" w:rsidP="00F24A2D">
      <w:pPr>
        <w:rPr>
          <w:rFonts w:ascii="Times New Roman" w:hAnsi="Times New Roman" w:cs="Times New Roman"/>
          <w:sz w:val="20"/>
          <w:szCs w:val="20"/>
        </w:rPr>
      </w:pPr>
      <w:r w:rsidRPr="00A15497">
        <w:rPr>
          <w:rFonts w:ascii="Times New Roman" w:hAnsi="Times New Roman" w:cs="Times New Roman"/>
          <w:sz w:val="20"/>
          <w:szCs w:val="20"/>
        </w:rPr>
        <w:t xml:space="preserve">Для </w:t>
      </w:r>
      <w:proofErr w:type="gramStart"/>
      <w:r w:rsidRPr="00A15497">
        <w:rPr>
          <w:rFonts w:ascii="Times New Roman" w:hAnsi="Times New Roman" w:cs="Times New Roman"/>
          <w:sz w:val="20"/>
          <w:szCs w:val="20"/>
        </w:rPr>
        <w:t>женщин  -</w:t>
      </w:r>
      <w:proofErr w:type="gramEnd"/>
      <w:r w:rsidRPr="00A15497">
        <w:rPr>
          <w:rFonts w:ascii="Times New Roman" w:hAnsi="Times New Roman" w:cs="Times New Roman"/>
          <w:sz w:val="20"/>
          <w:szCs w:val="20"/>
        </w:rPr>
        <w:t xml:space="preserve"> </w:t>
      </w:r>
      <w:r w:rsidRPr="00A15497">
        <w:rPr>
          <w:rFonts w:ascii="Times New Roman" w:hAnsi="Times New Roman" w:cs="Times New Roman"/>
          <w:b/>
          <w:sz w:val="20"/>
          <w:szCs w:val="20"/>
        </w:rPr>
        <w:t>Кабинет №4 в женской консультации</w:t>
      </w:r>
    </w:p>
    <w:p w:rsidR="00B66849" w:rsidRPr="00483302" w:rsidRDefault="00B66849" w:rsidP="00A36B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lastRenderedPageBreak/>
        <w:t>Как пройти диспансеризацию работающему человеку</w:t>
      </w:r>
    </w:p>
    <w:p w:rsidR="00B66849" w:rsidRDefault="00B66849" w:rsidP="004833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Согласно статьи 24 Федерального закона Российской Федерации от 21 ноября 2011 г. № 323-ФЗ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  <w:r w:rsidR="009732C6" w:rsidRPr="00483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С 2019 года работающие граждане при прохождении диспансеризации имеют п</w:t>
      </w:r>
      <w:r w:rsidR="00BB2F79" w:rsidRPr="00483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раво на освобождение от работы </w:t>
      </w:r>
      <w:r w:rsidR="009732C6" w:rsidRPr="00483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 в три года, а лица </w:t>
      </w:r>
      <w:proofErr w:type="spellStart"/>
      <w:r w:rsidR="009732C6" w:rsidRPr="00483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предпенсионного</w:t>
      </w:r>
      <w:proofErr w:type="spellEnd"/>
      <w:r w:rsidR="009732C6" w:rsidRPr="00483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возраста и пенсионер</w:t>
      </w:r>
      <w:r w:rsidR="00BB2F79" w:rsidRPr="00483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ы </w:t>
      </w:r>
      <w:r w:rsidR="00A36B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9732C6" w:rsidRPr="00483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 в год. Граждане также имеют возможность пройти</w:t>
      </w:r>
      <w:r w:rsidR="00BB2F79" w:rsidRPr="00483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732C6" w:rsidRPr="00483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профилактический медицинский осмотр и диспансеризацию в субботние дни и в вечернее время</w:t>
      </w:r>
      <w:r w:rsidR="00BB2F79" w:rsidRPr="00483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BB2F79"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 xml:space="preserve"> </w:t>
      </w:r>
    </w:p>
    <w:p w:rsidR="00A36B1C" w:rsidRPr="00483302" w:rsidRDefault="00A36B1C" w:rsidP="004833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</w:p>
    <w:p w:rsidR="00B66849" w:rsidRPr="00483302" w:rsidRDefault="00B66849" w:rsidP="00A36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 xml:space="preserve">Сроки проведения </w:t>
      </w:r>
      <w:r w:rsidR="00E46B8F"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 xml:space="preserve">профилактического медицинского осмотра и </w:t>
      </w: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>диспансеризации</w:t>
      </w:r>
    </w:p>
    <w:p w:rsidR="00A27736" w:rsidRPr="00A36B1C" w:rsidRDefault="00A36B1C" w:rsidP="00A36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A36B1C">
        <w:rPr>
          <w:rFonts w:ascii="Times New Roman" w:hAnsi="Times New Roman" w:cs="Times New Roman"/>
          <w:sz w:val="28"/>
        </w:rPr>
        <w:t>рофилактический медицинский осмотр проводится ежегодно. Диспансеризация в возрасте 18-39 лет проводится 1 раз в 3 года, а в возрасте 40 лет и старше – ежегодно.</w:t>
      </w:r>
    </w:p>
    <w:p w:rsidR="00A36B1C" w:rsidRDefault="00A36B1C" w:rsidP="00483302">
      <w:pPr>
        <w:spacing w:after="0" w:line="240" w:lineRule="auto"/>
        <w:ind w:left="48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36B1C" w:rsidRDefault="00A36B1C" w:rsidP="00A36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36B1C">
        <w:rPr>
          <w:rFonts w:ascii="Times New Roman" w:hAnsi="Times New Roman" w:cs="Times New Roman"/>
          <w:color w:val="0070C0"/>
          <w:sz w:val="28"/>
          <w:szCs w:val="24"/>
        </w:rPr>
        <w:t xml:space="preserve">Где регистрируются результаты прохождения </w:t>
      </w: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>профилактического медицинского осмотра и диспансеризации</w:t>
      </w:r>
    </w:p>
    <w:p w:rsidR="002A3DC0" w:rsidRPr="00A36B1C" w:rsidRDefault="00D411D9" w:rsidP="00A36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6B1C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сведений о прохождении гражданином профилактического медицинского осмотра и диспансеризации</w:t>
      </w:r>
      <w:r w:rsidR="00A36B1C" w:rsidRPr="00A3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3DC0" w:rsidRPr="00A36B1C">
        <w:rPr>
          <w:rFonts w:ascii="Times New Roman" w:hAnsi="Times New Roman" w:cs="Times New Roman"/>
          <w:sz w:val="28"/>
          <w:szCs w:val="24"/>
        </w:rPr>
        <w:t>заполняется карта учета диспансеризации.</w:t>
      </w:r>
      <w:r w:rsidR="00501BCA" w:rsidRPr="00A36B1C">
        <w:rPr>
          <w:rFonts w:ascii="Times New Roman" w:hAnsi="Times New Roman" w:cs="Times New Roman"/>
          <w:sz w:val="28"/>
          <w:szCs w:val="24"/>
        </w:rPr>
        <w:t xml:space="preserve"> </w:t>
      </w:r>
      <w:r w:rsidR="002A3DC0" w:rsidRPr="00A36B1C">
        <w:rPr>
          <w:rFonts w:ascii="Times New Roman" w:hAnsi="Times New Roman" w:cs="Times New Roman"/>
          <w:sz w:val="28"/>
          <w:szCs w:val="24"/>
        </w:rPr>
        <w:t>Результаты приемов (осмотров, консультаций), исследований вносятся в медицинскую карту пациента.</w:t>
      </w:r>
    </w:p>
    <w:p w:rsidR="00E46B8F" w:rsidRPr="00483302" w:rsidRDefault="00E46B8F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эффективно!</w:t>
      </w:r>
    </w:p>
    <w:sectPr w:rsidR="00B66849" w:rsidRPr="0048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767C1E"/>
    <w:multiLevelType w:val="multilevel"/>
    <w:tmpl w:val="24A06ACE"/>
    <w:lvl w:ilvl="0">
      <w:start w:val="2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50E9879"/>
    <w:multiLevelType w:val="multilevel"/>
    <w:tmpl w:val="86E43E1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82EB0C9"/>
    <w:multiLevelType w:val="multilevel"/>
    <w:tmpl w:val="E0BC3CA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D24551C"/>
    <w:multiLevelType w:val="multilevel"/>
    <w:tmpl w:val="D478B858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648A029"/>
    <w:multiLevelType w:val="multilevel"/>
    <w:tmpl w:val="A7C22B0C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0B38229"/>
    <w:multiLevelType w:val="multilevel"/>
    <w:tmpl w:val="A98AA9AC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5723D0"/>
    <w:multiLevelType w:val="multilevel"/>
    <w:tmpl w:val="1B584A5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F8671F"/>
    <w:multiLevelType w:val="multilevel"/>
    <w:tmpl w:val="9E720CDE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7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8">
    <w:abstractNumId w:val="2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9">
    <w:abstractNumId w:val="0"/>
    <w:lvlOverride w:ilvl="0">
      <w:startOverride w:val="22"/>
    </w:lvlOverride>
    <w:lvlOverride w:ilvl="1">
      <w:startOverride w:val="22"/>
    </w:lvlOverride>
    <w:lvlOverride w:ilvl="2">
      <w:startOverride w:val="22"/>
    </w:lvlOverride>
    <w:lvlOverride w:ilvl="3">
      <w:startOverride w:val="22"/>
    </w:lvlOverride>
    <w:lvlOverride w:ilvl="4">
      <w:startOverride w:val="22"/>
    </w:lvlOverride>
    <w:lvlOverride w:ilvl="5">
      <w:startOverride w:val="22"/>
    </w:lvlOverride>
    <w:lvlOverride w:ilvl="6">
      <w:startOverride w:val="2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49"/>
    <w:rsid w:val="00211201"/>
    <w:rsid w:val="00297E7A"/>
    <w:rsid w:val="002A3DC0"/>
    <w:rsid w:val="00320215"/>
    <w:rsid w:val="003242F8"/>
    <w:rsid w:val="00483302"/>
    <w:rsid w:val="00501BCA"/>
    <w:rsid w:val="005C5741"/>
    <w:rsid w:val="007757D1"/>
    <w:rsid w:val="007C4752"/>
    <w:rsid w:val="0082548D"/>
    <w:rsid w:val="008711AC"/>
    <w:rsid w:val="008D3F0D"/>
    <w:rsid w:val="009732C6"/>
    <w:rsid w:val="00A15497"/>
    <w:rsid w:val="00A27736"/>
    <w:rsid w:val="00A36B1C"/>
    <w:rsid w:val="00B66849"/>
    <w:rsid w:val="00BB2F79"/>
    <w:rsid w:val="00CE68A1"/>
    <w:rsid w:val="00D036BE"/>
    <w:rsid w:val="00D411D9"/>
    <w:rsid w:val="00D74D5A"/>
    <w:rsid w:val="00E46B8F"/>
    <w:rsid w:val="00E569BC"/>
    <w:rsid w:val="00EA6789"/>
    <w:rsid w:val="00F2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C85A"/>
  <w15:docId w15:val="{016AC66E-4ACB-454D-AA49-BA9847E9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6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8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849"/>
    <w:rPr>
      <w:rFonts w:ascii="Tahoma" w:hAnsi="Tahoma" w:cs="Tahoma"/>
      <w:sz w:val="16"/>
      <w:szCs w:val="16"/>
    </w:rPr>
  </w:style>
  <w:style w:type="paragraph" w:customStyle="1" w:styleId="Compact">
    <w:name w:val="Compact"/>
    <w:basedOn w:val="a6"/>
    <w:qFormat/>
    <w:rsid w:val="00E46B8F"/>
    <w:pPr>
      <w:spacing w:before="36" w:after="36" w:line="240" w:lineRule="auto"/>
    </w:pPr>
    <w:rPr>
      <w:sz w:val="24"/>
      <w:szCs w:val="24"/>
      <w:lang w:val="en-US"/>
    </w:rPr>
  </w:style>
  <w:style w:type="paragraph" w:styleId="a6">
    <w:name w:val="Body Text"/>
    <w:basedOn w:val="a"/>
    <w:link w:val="a7"/>
    <w:uiPriority w:val="99"/>
    <w:unhideWhenUsed/>
    <w:rsid w:val="00E46B8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46B8F"/>
  </w:style>
  <w:style w:type="paragraph" w:customStyle="1" w:styleId="FirstParagraph">
    <w:name w:val="First Paragraph"/>
    <w:basedOn w:val="a6"/>
    <w:next w:val="a6"/>
    <w:qFormat/>
    <w:rsid w:val="00D74D5A"/>
    <w:pPr>
      <w:spacing w:before="180" w:after="180" w:line="240" w:lineRule="auto"/>
    </w:pPr>
    <w:rPr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D4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Анна</dc:creator>
  <cp:lastModifiedBy>Никита Юрьевич Баркан</cp:lastModifiedBy>
  <cp:revision>21</cp:revision>
  <dcterms:created xsi:type="dcterms:W3CDTF">2019-06-26T12:11:00Z</dcterms:created>
  <dcterms:modified xsi:type="dcterms:W3CDTF">2019-07-23T07:32:00Z</dcterms:modified>
</cp:coreProperties>
</file>